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43" w:rsidRPr="003226D9" w:rsidRDefault="00875A43" w:rsidP="00875A43">
      <w:pPr>
        <w:rPr>
          <w:rFonts w:ascii="Times New Roman" w:hAnsi="Times New Roman" w:cs="Times New Roman"/>
          <w:b/>
          <w:sz w:val="28"/>
          <w:szCs w:val="28"/>
        </w:rPr>
      </w:pPr>
      <w:r w:rsidRPr="003226D9">
        <w:rPr>
          <w:rFonts w:ascii="Times New Roman" w:hAnsi="Times New Roman" w:cs="Times New Roman"/>
          <w:b/>
          <w:sz w:val="28"/>
          <w:szCs w:val="28"/>
        </w:rPr>
        <w:t>Tematsko</w:t>
      </w:r>
      <w:r>
        <w:rPr>
          <w:rFonts w:ascii="Times New Roman" w:hAnsi="Times New Roman" w:cs="Times New Roman"/>
          <w:b/>
          <w:sz w:val="28"/>
          <w:szCs w:val="28"/>
        </w:rPr>
        <w:t xml:space="preserve"> ponavljanje – </w:t>
      </w:r>
      <w:r w:rsidR="008B147E">
        <w:rPr>
          <w:rFonts w:ascii="Times New Roman" w:hAnsi="Times New Roman" w:cs="Times New Roman"/>
          <w:b/>
          <w:sz w:val="28"/>
          <w:szCs w:val="28"/>
        </w:rPr>
        <w:t xml:space="preserve">Reljef </w:t>
      </w:r>
    </w:p>
    <w:p w:rsidR="00875A43" w:rsidRDefault="00875A43" w:rsidP="005E6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Priprema za</w:t>
      </w:r>
      <w:r w:rsidR="001902E8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="008B147E">
        <w:rPr>
          <w:rFonts w:ascii="Times New Roman" w:hAnsi="Times New Roman" w:cs="Times New Roman"/>
          <w:b/>
          <w:sz w:val="24"/>
          <w:szCs w:val="24"/>
        </w:rPr>
        <w:t>pit znanja iz geografije – 23. 4. 2021</w:t>
      </w:r>
      <w:r w:rsidRPr="00EA4C30">
        <w:rPr>
          <w:rFonts w:ascii="Times New Roman" w:hAnsi="Times New Roman" w:cs="Times New Roman"/>
          <w:b/>
          <w:sz w:val="24"/>
          <w:szCs w:val="24"/>
        </w:rPr>
        <w:t>. – zadatci za ponavljanje</w:t>
      </w:r>
      <w:r w:rsidR="00AE50FE">
        <w:rPr>
          <w:rFonts w:ascii="Times New Roman" w:hAnsi="Times New Roman" w:cs="Times New Roman"/>
          <w:b/>
          <w:sz w:val="24"/>
          <w:szCs w:val="24"/>
        </w:rPr>
        <w:t>.</w:t>
      </w:r>
    </w:p>
    <w:p w:rsidR="00AE50FE" w:rsidRPr="00EA4C30" w:rsidRDefault="00AE50FE" w:rsidP="005E6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petak na sat geografije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OBAVEZNO DONIJETI ATLAS!!!!!</w:t>
      </w:r>
    </w:p>
    <w:p w:rsidR="00875A43" w:rsidRDefault="00875A43" w:rsidP="005E668D">
      <w:pPr>
        <w:rPr>
          <w:rFonts w:ascii="Times New Roman" w:hAnsi="Times New Roman" w:cs="Times New Roman"/>
          <w:b/>
          <w:sz w:val="24"/>
          <w:szCs w:val="24"/>
        </w:rPr>
      </w:pPr>
      <w:r w:rsidRPr="00EA4C30">
        <w:rPr>
          <w:rFonts w:ascii="Times New Roman" w:hAnsi="Times New Roman" w:cs="Times New Roman"/>
          <w:b/>
          <w:sz w:val="24"/>
          <w:szCs w:val="24"/>
        </w:rPr>
        <w:t>Na zadatke n</w:t>
      </w:r>
      <w:r>
        <w:rPr>
          <w:rFonts w:ascii="Times New Roman" w:hAnsi="Times New Roman" w:cs="Times New Roman"/>
          <w:b/>
          <w:sz w:val="24"/>
          <w:szCs w:val="24"/>
        </w:rPr>
        <w:t>ije potrebno pi</w:t>
      </w:r>
      <w:r w:rsidR="001902E8">
        <w:rPr>
          <w:rFonts w:ascii="Times New Roman" w:hAnsi="Times New Roman" w:cs="Times New Roman"/>
          <w:b/>
          <w:sz w:val="24"/>
          <w:szCs w:val="24"/>
        </w:rPr>
        <w:t>smeno odgovarati, služe za samo</w:t>
      </w:r>
      <w:r>
        <w:rPr>
          <w:rFonts w:ascii="Times New Roman" w:hAnsi="Times New Roman" w:cs="Times New Roman"/>
          <w:b/>
          <w:sz w:val="24"/>
          <w:szCs w:val="24"/>
        </w:rPr>
        <w:t>provjeru usvojenih znanja i vještina.</w:t>
      </w:r>
    </w:p>
    <w:p w:rsidR="00875A43" w:rsidRDefault="00875A43" w:rsidP="00875A43">
      <w:pPr>
        <w:rPr>
          <w:rFonts w:ascii="Times New Roman" w:hAnsi="Times New Roman" w:cs="Times New Roman"/>
          <w:sz w:val="24"/>
          <w:szCs w:val="24"/>
        </w:rPr>
      </w:pPr>
      <w:r w:rsidRPr="00875A4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Što je reljef?</w:t>
      </w:r>
    </w:p>
    <w:p w:rsidR="00875A43" w:rsidRDefault="001902E8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Koliko je star  planet</w:t>
      </w:r>
      <w:r w:rsidR="00875A43">
        <w:rPr>
          <w:rFonts w:ascii="Times New Roman" w:hAnsi="Times New Roman" w:cs="Times New Roman"/>
          <w:sz w:val="24"/>
          <w:szCs w:val="24"/>
        </w:rPr>
        <w:t xml:space="preserve"> Zemlja?</w:t>
      </w:r>
    </w:p>
    <w:p w:rsidR="00875A43" w:rsidRDefault="00875A43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Što je apsolutna, a što relativna visina?</w:t>
      </w:r>
    </w:p>
    <w:p w:rsidR="00875A43" w:rsidRDefault="00875A43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Pomoću dviju apsolutnih </w:t>
      </w:r>
      <w:r w:rsidR="008B147E">
        <w:rPr>
          <w:rFonts w:ascii="Times New Roman" w:hAnsi="Times New Roman" w:cs="Times New Roman"/>
          <w:sz w:val="24"/>
          <w:szCs w:val="24"/>
        </w:rPr>
        <w:t xml:space="preserve">(nadmorskih) </w:t>
      </w:r>
      <w:r>
        <w:rPr>
          <w:rFonts w:ascii="Times New Roman" w:hAnsi="Times New Roman" w:cs="Times New Roman"/>
          <w:sz w:val="24"/>
          <w:szCs w:val="24"/>
        </w:rPr>
        <w:t>visina izračunati relativnu visinu.</w:t>
      </w:r>
    </w:p>
    <w:p w:rsidR="00875A43" w:rsidRDefault="00875A43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geografskoj karti očitati nadmorsku visinu određenog uzvišenja.</w:t>
      </w:r>
    </w:p>
    <w:p w:rsidR="00875A43" w:rsidRDefault="00875A43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Podjela reljefnih oblika (ravnice, neravnine</w:t>
      </w:r>
      <w:r w:rsidR="00736204">
        <w:rPr>
          <w:rFonts w:ascii="Times New Roman" w:hAnsi="Times New Roman" w:cs="Times New Roman"/>
          <w:sz w:val="24"/>
          <w:szCs w:val="24"/>
        </w:rPr>
        <w:t xml:space="preserve"> → uzvišenja, udubljenja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75A43" w:rsidRDefault="00875A43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Objasniti ra</w:t>
      </w:r>
      <w:r w:rsidR="008B147E">
        <w:rPr>
          <w:rFonts w:ascii="Times New Roman" w:hAnsi="Times New Roman" w:cs="Times New Roman"/>
          <w:sz w:val="24"/>
          <w:szCs w:val="24"/>
        </w:rPr>
        <w:t>zliku između nizina i visoravni i navesti primjer.</w:t>
      </w:r>
    </w:p>
    <w:p w:rsidR="00875A43" w:rsidRDefault="00875A43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 geografskoj karti pomoću boja razlikovati reljefne oblike.</w:t>
      </w:r>
    </w:p>
    <w:p w:rsidR="00C71F12" w:rsidRDefault="00875A43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71F12">
        <w:rPr>
          <w:rFonts w:ascii="Times New Roman" w:hAnsi="Times New Roman" w:cs="Times New Roman"/>
          <w:sz w:val="24"/>
          <w:szCs w:val="24"/>
        </w:rPr>
        <w:t>Na geografskoj karti pronaći i imenovati najveću</w:t>
      </w:r>
      <w:r>
        <w:rPr>
          <w:rFonts w:ascii="Times New Roman" w:hAnsi="Times New Roman" w:cs="Times New Roman"/>
          <w:sz w:val="24"/>
          <w:szCs w:val="24"/>
        </w:rPr>
        <w:t xml:space="preserve"> nizina </w:t>
      </w:r>
      <w:r w:rsidR="00C71F12">
        <w:rPr>
          <w:rFonts w:ascii="Times New Roman" w:hAnsi="Times New Roman" w:cs="Times New Roman"/>
          <w:sz w:val="24"/>
          <w:szCs w:val="24"/>
        </w:rPr>
        <w:t>svijeta</w:t>
      </w:r>
      <w:r w:rsidR="008B14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147E">
        <w:rPr>
          <w:rFonts w:ascii="Times New Roman" w:hAnsi="Times New Roman" w:cs="Times New Roman"/>
          <w:sz w:val="24"/>
          <w:szCs w:val="24"/>
        </w:rPr>
        <w:t>Zapadnosibirska</w:t>
      </w:r>
      <w:proofErr w:type="spellEnd"/>
      <w:r w:rsidR="008B147E">
        <w:rPr>
          <w:rFonts w:ascii="Times New Roman" w:hAnsi="Times New Roman" w:cs="Times New Roman"/>
          <w:sz w:val="24"/>
          <w:szCs w:val="24"/>
        </w:rPr>
        <w:t xml:space="preserve"> nizina)</w:t>
      </w:r>
      <w:r w:rsidR="00C71F12">
        <w:rPr>
          <w:rFonts w:ascii="Times New Roman" w:hAnsi="Times New Roman" w:cs="Times New Roman"/>
          <w:sz w:val="24"/>
          <w:szCs w:val="24"/>
        </w:rPr>
        <w:t>, najveću visoravan</w:t>
      </w:r>
      <w:r w:rsidR="008B147E">
        <w:rPr>
          <w:rFonts w:ascii="Times New Roman" w:hAnsi="Times New Roman" w:cs="Times New Roman"/>
          <w:sz w:val="24"/>
          <w:szCs w:val="24"/>
        </w:rPr>
        <w:t xml:space="preserve"> (Tibet)</w:t>
      </w:r>
      <w:r w:rsidR="00C71F12">
        <w:rPr>
          <w:rFonts w:ascii="Times New Roman" w:hAnsi="Times New Roman" w:cs="Times New Roman"/>
          <w:sz w:val="24"/>
          <w:szCs w:val="24"/>
        </w:rPr>
        <w:t>, najvišu planinu</w:t>
      </w:r>
      <w:r w:rsidR="008B147E">
        <w:rPr>
          <w:rFonts w:ascii="Times New Roman" w:hAnsi="Times New Roman" w:cs="Times New Roman"/>
          <w:sz w:val="24"/>
          <w:szCs w:val="24"/>
        </w:rPr>
        <w:t xml:space="preserve"> (Himalaja)</w:t>
      </w:r>
      <w:r w:rsidR="00C71F12">
        <w:rPr>
          <w:rFonts w:ascii="Times New Roman" w:hAnsi="Times New Roman" w:cs="Times New Roman"/>
          <w:sz w:val="24"/>
          <w:szCs w:val="24"/>
        </w:rPr>
        <w:t>,</w:t>
      </w:r>
      <w:r w:rsidR="008B147E">
        <w:rPr>
          <w:rFonts w:ascii="Times New Roman" w:hAnsi="Times New Roman" w:cs="Times New Roman"/>
          <w:sz w:val="24"/>
          <w:szCs w:val="24"/>
        </w:rPr>
        <w:t xml:space="preserve"> </w:t>
      </w:r>
      <w:r w:rsidR="00C71F12">
        <w:rPr>
          <w:rFonts w:ascii="Times New Roman" w:hAnsi="Times New Roman" w:cs="Times New Roman"/>
          <w:sz w:val="24"/>
          <w:szCs w:val="24"/>
        </w:rPr>
        <w:t xml:space="preserve"> najdublju kopnenu depresiju</w:t>
      </w:r>
      <w:r w:rsidR="008B147E">
        <w:rPr>
          <w:rFonts w:ascii="Times New Roman" w:hAnsi="Times New Roman" w:cs="Times New Roman"/>
          <w:sz w:val="24"/>
          <w:szCs w:val="24"/>
        </w:rPr>
        <w:t xml:space="preserve"> (Mrtvo more)</w:t>
      </w:r>
      <w:r w:rsidR="00976E12">
        <w:rPr>
          <w:rFonts w:ascii="Times New Roman" w:hAnsi="Times New Roman" w:cs="Times New Roman"/>
          <w:sz w:val="24"/>
          <w:szCs w:val="24"/>
        </w:rPr>
        <w:t>, najdublji dubokom</w:t>
      </w:r>
      <w:r w:rsidR="006048A8">
        <w:rPr>
          <w:rFonts w:ascii="Times New Roman" w:hAnsi="Times New Roman" w:cs="Times New Roman"/>
          <w:sz w:val="24"/>
          <w:szCs w:val="24"/>
        </w:rPr>
        <w:t>orski jarak (Marijanska brazda), europsku nizinu kojoj pripada istočni dio Hrvatske (Panonska nizina.</w:t>
      </w:r>
    </w:p>
    <w:p w:rsidR="00C71F12" w:rsidRDefault="00C71F12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Na geografskoj karti pronaći i imenovati najviše planine kontinenata. </w:t>
      </w:r>
    </w:p>
    <w:p w:rsidR="00C71F12" w:rsidRDefault="005C56D1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1F12">
        <w:rPr>
          <w:rFonts w:ascii="Times New Roman" w:hAnsi="Times New Roman" w:cs="Times New Roman"/>
          <w:sz w:val="24"/>
          <w:szCs w:val="24"/>
        </w:rPr>
        <w:t>. Na crtežu reljefnog modela prepoznati i opisati reljefne oblike.</w:t>
      </w:r>
    </w:p>
    <w:p w:rsidR="00C71F12" w:rsidRDefault="005C56D1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1F12">
        <w:rPr>
          <w:rFonts w:ascii="Times New Roman" w:hAnsi="Times New Roman" w:cs="Times New Roman"/>
          <w:sz w:val="24"/>
          <w:szCs w:val="24"/>
        </w:rPr>
        <w:t>. Koja su obilježja starog gorja, a koja mladih planina?</w:t>
      </w:r>
    </w:p>
    <w:p w:rsidR="00C71F12" w:rsidRDefault="005C56D1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71F12">
        <w:rPr>
          <w:rFonts w:ascii="Times New Roman" w:hAnsi="Times New Roman" w:cs="Times New Roman"/>
          <w:sz w:val="24"/>
          <w:szCs w:val="24"/>
        </w:rPr>
        <w:t>. Što su fosili ili okamine?</w:t>
      </w:r>
    </w:p>
    <w:p w:rsidR="00C71F12" w:rsidRDefault="00C71F12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Kako na reljef utječu unutarnje sile, a kako vanjski procesi?</w:t>
      </w:r>
    </w:p>
    <w:p w:rsidR="00C71F12" w:rsidRDefault="00C71F12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Opisati građu Zemlje.</w:t>
      </w:r>
    </w:p>
    <w:p w:rsidR="005E668D" w:rsidRDefault="00C71F12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E668D">
        <w:rPr>
          <w:rFonts w:ascii="Times New Roman" w:hAnsi="Times New Roman" w:cs="Times New Roman"/>
          <w:sz w:val="24"/>
          <w:szCs w:val="24"/>
        </w:rPr>
        <w:t xml:space="preserve">U čemu je svjetska važnost Andrije Mohorovičića i Alfreda </w:t>
      </w:r>
      <w:proofErr w:type="spellStart"/>
      <w:r w:rsidR="005E668D">
        <w:rPr>
          <w:rFonts w:ascii="Times New Roman" w:hAnsi="Times New Roman" w:cs="Times New Roman"/>
          <w:sz w:val="24"/>
          <w:szCs w:val="24"/>
        </w:rPr>
        <w:t>Wegenera</w:t>
      </w:r>
      <w:proofErr w:type="spellEnd"/>
      <w:r w:rsidR="005E668D">
        <w:rPr>
          <w:rFonts w:ascii="Times New Roman" w:hAnsi="Times New Roman" w:cs="Times New Roman"/>
          <w:sz w:val="24"/>
          <w:szCs w:val="24"/>
        </w:rPr>
        <w:t>?</w:t>
      </w:r>
    </w:p>
    <w:p w:rsidR="005E668D" w:rsidRDefault="005E668D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Što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litosfera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E668D" w:rsidRDefault="005E668D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Imenovati veće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litosferne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ploče; imenovati pl</w:t>
      </w:r>
      <w:r w:rsidR="005C56D1">
        <w:rPr>
          <w:rFonts w:ascii="Times New Roman" w:hAnsi="Times New Roman" w:cs="Times New Roman"/>
          <w:sz w:val="24"/>
          <w:szCs w:val="24"/>
        </w:rPr>
        <w:t>oču na kojoj se nalazi Hrvatska (atlas str. 75).</w:t>
      </w:r>
    </w:p>
    <w:p w:rsidR="005E668D" w:rsidRDefault="005E668D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Pomoću crteža imenovati kretanje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litosfernih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ploča.</w:t>
      </w:r>
    </w:p>
    <w:p w:rsidR="00C71F12" w:rsidRDefault="005E668D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Opisati </w:t>
      </w:r>
      <w:r w:rsidR="00C7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posljedice pomicanja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litosfernih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ploča.</w:t>
      </w:r>
    </w:p>
    <w:p w:rsidR="005E668D" w:rsidRDefault="005E668D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Što je vulkan; </w:t>
      </w:r>
      <w:r w:rsidR="00814F4A">
        <w:rPr>
          <w:rFonts w:ascii="Times New Roman" w:hAnsi="Times New Roman" w:cs="Times New Roman"/>
          <w:sz w:val="24"/>
          <w:szCs w:val="24"/>
        </w:rPr>
        <w:t xml:space="preserve">što je erupcija; </w:t>
      </w:r>
      <w:r>
        <w:rPr>
          <w:rFonts w:ascii="Times New Roman" w:hAnsi="Times New Roman" w:cs="Times New Roman"/>
          <w:sz w:val="24"/>
          <w:szCs w:val="24"/>
        </w:rPr>
        <w:t>dijelovi vulkana.</w:t>
      </w:r>
    </w:p>
    <w:p w:rsidR="005E668D" w:rsidRDefault="005E668D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Opisati razliku lave i magme.</w:t>
      </w:r>
    </w:p>
    <w:p w:rsidR="005E668D" w:rsidRDefault="005E668D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Što je potres?</w:t>
      </w:r>
    </w:p>
    <w:p w:rsidR="005E668D" w:rsidRDefault="005E668D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Objasniti pojmove epicentar,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hipocentar</w:t>
      </w:r>
      <w:proofErr w:type="spellEnd"/>
      <w:r>
        <w:rPr>
          <w:rFonts w:ascii="Times New Roman" w:hAnsi="Times New Roman" w:cs="Times New Roman"/>
          <w:sz w:val="24"/>
          <w:szCs w:val="24"/>
        </w:rPr>
        <w:t>, seizmograf.</w:t>
      </w:r>
    </w:p>
    <w:p w:rsidR="00814F4A" w:rsidRDefault="005C56D1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14F4A">
        <w:rPr>
          <w:rFonts w:ascii="Times New Roman" w:hAnsi="Times New Roman" w:cs="Times New Roman"/>
          <w:sz w:val="24"/>
          <w:szCs w:val="24"/>
        </w:rPr>
        <w:t>. Pomoću crteža prepoznati boru i rasjed.</w:t>
      </w:r>
    </w:p>
    <w:p w:rsidR="005E668D" w:rsidRDefault="005C56D1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E668D">
        <w:rPr>
          <w:rFonts w:ascii="Times New Roman" w:hAnsi="Times New Roman" w:cs="Times New Roman"/>
          <w:sz w:val="24"/>
          <w:szCs w:val="24"/>
        </w:rPr>
        <w:t>. Opisati trošenje stijena uvjetovano promjenom temperature i zaleđivanjem vode u pukotinama stijena.</w:t>
      </w:r>
    </w:p>
    <w:p w:rsidR="005E668D" w:rsidRDefault="005C56D1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E668D">
        <w:rPr>
          <w:rFonts w:ascii="Times New Roman" w:hAnsi="Times New Roman" w:cs="Times New Roman"/>
          <w:sz w:val="24"/>
          <w:szCs w:val="24"/>
        </w:rPr>
        <w:t xml:space="preserve">. Zašto </w:t>
      </w:r>
      <w:r w:rsidR="002064CD">
        <w:rPr>
          <w:rFonts w:ascii="Times New Roman" w:hAnsi="Times New Roman" w:cs="Times New Roman"/>
          <w:sz w:val="24"/>
          <w:szCs w:val="24"/>
        </w:rPr>
        <w:t>klizišta i odroni stijena predstavljaju opasnost?</w:t>
      </w:r>
    </w:p>
    <w:p w:rsidR="002064CD" w:rsidRDefault="005C56D1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064CD">
        <w:rPr>
          <w:rFonts w:ascii="Times New Roman" w:hAnsi="Times New Roman" w:cs="Times New Roman"/>
          <w:sz w:val="24"/>
          <w:szCs w:val="24"/>
        </w:rPr>
        <w:t>. Opisati mehanizam rada rijeke (gornji, srednji i donji tok).</w:t>
      </w:r>
    </w:p>
    <w:p w:rsidR="002064CD" w:rsidRDefault="005C56D1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064CD">
        <w:rPr>
          <w:rFonts w:ascii="Times New Roman" w:hAnsi="Times New Roman" w:cs="Times New Roman"/>
          <w:sz w:val="24"/>
          <w:szCs w:val="24"/>
        </w:rPr>
        <w:t>. Uspored</w:t>
      </w:r>
      <w:r>
        <w:rPr>
          <w:rFonts w:ascii="Times New Roman" w:hAnsi="Times New Roman" w:cs="Times New Roman"/>
          <w:sz w:val="24"/>
          <w:szCs w:val="24"/>
        </w:rPr>
        <w:t>iti prema obliku riječnu i ledenjačku dolinu.</w:t>
      </w:r>
    </w:p>
    <w:p w:rsidR="002064CD" w:rsidRDefault="005C56D1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064CD">
        <w:rPr>
          <w:rFonts w:ascii="Times New Roman" w:hAnsi="Times New Roman" w:cs="Times New Roman"/>
          <w:sz w:val="24"/>
          <w:szCs w:val="24"/>
        </w:rPr>
        <w:t>. Kako nastaje krški tip reljefa?</w:t>
      </w:r>
    </w:p>
    <w:p w:rsidR="002064CD" w:rsidRDefault="005C56D1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064CD">
        <w:rPr>
          <w:rFonts w:ascii="Times New Roman" w:hAnsi="Times New Roman" w:cs="Times New Roman"/>
          <w:sz w:val="24"/>
          <w:szCs w:val="24"/>
        </w:rPr>
        <w:t xml:space="preserve">. U kojim </w:t>
      </w:r>
      <w:r>
        <w:rPr>
          <w:rFonts w:ascii="Times New Roman" w:hAnsi="Times New Roman" w:cs="Times New Roman"/>
          <w:sz w:val="24"/>
          <w:szCs w:val="24"/>
        </w:rPr>
        <w:t xml:space="preserve">prirodno – geografskim </w:t>
      </w:r>
      <w:r w:rsidR="002064CD">
        <w:rPr>
          <w:rFonts w:ascii="Times New Roman" w:hAnsi="Times New Roman" w:cs="Times New Roman"/>
          <w:sz w:val="24"/>
          <w:szCs w:val="24"/>
        </w:rPr>
        <w:t>regijama Hrvatske prevladava krški tip reljefa?</w:t>
      </w:r>
    </w:p>
    <w:p w:rsidR="002064CD" w:rsidRDefault="00814F4A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064CD">
        <w:rPr>
          <w:rFonts w:ascii="Times New Roman" w:hAnsi="Times New Roman" w:cs="Times New Roman"/>
          <w:sz w:val="24"/>
          <w:szCs w:val="24"/>
        </w:rPr>
        <w:t xml:space="preserve">. Nabrojiti i prepoznati </w:t>
      </w:r>
      <w:r w:rsidR="001902E8">
        <w:rPr>
          <w:rFonts w:ascii="Times New Roman" w:hAnsi="Times New Roman" w:cs="Times New Roman"/>
          <w:sz w:val="24"/>
          <w:szCs w:val="24"/>
        </w:rPr>
        <w:t xml:space="preserve">na fotografiji </w:t>
      </w:r>
      <w:r w:rsidR="002064CD">
        <w:rPr>
          <w:rFonts w:ascii="Times New Roman" w:hAnsi="Times New Roman" w:cs="Times New Roman"/>
          <w:sz w:val="24"/>
          <w:szCs w:val="24"/>
        </w:rPr>
        <w:t>površinske i podzemne krške reljefne oblike.</w:t>
      </w:r>
    </w:p>
    <w:p w:rsidR="002064CD" w:rsidRDefault="00814F4A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064CD">
        <w:rPr>
          <w:rFonts w:ascii="Times New Roman" w:hAnsi="Times New Roman" w:cs="Times New Roman"/>
          <w:sz w:val="24"/>
          <w:szCs w:val="24"/>
        </w:rPr>
        <w:t>. U kojim je krajevima vjetar važan čimbenik oblikovanja reljefa?</w:t>
      </w:r>
    </w:p>
    <w:p w:rsidR="002064CD" w:rsidRDefault="00814F4A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064CD">
        <w:rPr>
          <w:rFonts w:ascii="Times New Roman" w:hAnsi="Times New Roman" w:cs="Times New Roman"/>
          <w:sz w:val="24"/>
          <w:szCs w:val="24"/>
        </w:rPr>
        <w:t>. O</w:t>
      </w:r>
      <w:r w:rsidR="001902E8">
        <w:rPr>
          <w:rFonts w:ascii="Times New Roman" w:hAnsi="Times New Roman" w:cs="Times New Roman"/>
          <w:sz w:val="24"/>
          <w:szCs w:val="24"/>
        </w:rPr>
        <w:t>pisati pojmove klif, žalo, dina i prepoznati ih na fotografiji.</w:t>
      </w:r>
    </w:p>
    <w:p w:rsidR="002064CD" w:rsidRDefault="002064CD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4F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Nabrojiti nekoliko primjera djelovanja čovjeka na reljef.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8B147E" w:rsidRPr="008B147E">
        <w:rPr>
          <w:rFonts w:ascii="Times New Roman" w:hAnsi="Times New Roman" w:cs="Times New Roman"/>
          <w:sz w:val="24"/>
          <w:szCs w:val="24"/>
        </w:rPr>
        <w:t xml:space="preserve">Imenovati i na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geog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>. karti pokazati tipove nizinskih reljefnih oblika (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poloji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 xml:space="preserve">, riječne terase i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lesne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 xml:space="preserve"> zaravni).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8B147E" w:rsidRPr="008B147E">
        <w:rPr>
          <w:rFonts w:ascii="Times New Roman" w:hAnsi="Times New Roman" w:cs="Times New Roman"/>
          <w:sz w:val="24"/>
          <w:szCs w:val="24"/>
        </w:rPr>
        <w:t xml:space="preserve">Imenovati i na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geog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 xml:space="preserve">. karti pokazati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polojna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 xml:space="preserve"> područja koja su parkovi prirode.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8B147E" w:rsidRPr="008B147E">
        <w:rPr>
          <w:rFonts w:ascii="Times New Roman" w:hAnsi="Times New Roman" w:cs="Times New Roman"/>
          <w:sz w:val="24"/>
          <w:szCs w:val="24"/>
        </w:rPr>
        <w:t xml:space="preserve">Usporediti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poloje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 xml:space="preserve">, riječne terase i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lesne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 xml:space="preserve"> zaravni obzirom na gospodarsko značenje i naseljenost.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8B147E" w:rsidRPr="008B147E">
        <w:rPr>
          <w:rFonts w:ascii="Times New Roman" w:hAnsi="Times New Roman" w:cs="Times New Roman"/>
          <w:sz w:val="24"/>
          <w:szCs w:val="24"/>
        </w:rPr>
        <w:t>Što je prapor ili les?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8B147E" w:rsidRPr="008B147E">
        <w:rPr>
          <w:rFonts w:ascii="Times New Roman" w:hAnsi="Times New Roman" w:cs="Times New Roman"/>
          <w:sz w:val="24"/>
          <w:szCs w:val="24"/>
        </w:rPr>
        <w:t>Objasniti važnost prapora.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8B147E" w:rsidRPr="008B147E">
        <w:rPr>
          <w:rFonts w:ascii="Times New Roman" w:hAnsi="Times New Roman" w:cs="Times New Roman"/>
          <w:sz w:val="24"/>
          <w:szCs w:val="24"/>
        </w:rPr>
        <w:t>Razlikovati pobrđa i gor</w:t>
      </w:r>
      <w:r>
        <w:rPr>
          <w:rFonts w:ascii="Times New Roman" w:hAnsi="Times New Roman" w:cs="Times New Roman"/>
          <w:sz w:val="24"/>
          <w:szCs w:val="24"/>
        </w:rPr>
        <w:t>ja prema nadmorskoj visini.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8B147E" w:rsidRPr="008B147E">
        <w:rPr>
          <w:rFonts w:ascii="Times New Roman" w:hAnsi="Times New Roman" w:cs="Times New Roman"/>
          <w:sz w:val="24"/>
          <w:szCs w:val="24"/>
        </w:rPr>
        <w:t xml:space="preserve">Imenovati i na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geog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>. karti pokazati pobrđa i gorja Nizinske Hrvatske.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8B147E" w:rsidRPr="008B147E">
        <w:rPr>
          <w:rFonts w:ascii="Times New Roman" w:hAnsi="Times New Roman" w:cs="Times New Roman"/>
          <w:sz w:val="24"/>
          <w:szCs w:val="24"/>
        </w:rPr>
        <w:t xml:space="preserve">Imenovati i na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geog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>. karti pokazati tri gore nizinske Hrvatske više od 1000 m.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8B147E" w:rsidRPr="008B147E">
        <w:rPr>
          <w:rFonts w:ascii="Times New Roman" w:hAnsi="Times New Roman" w:cs="Times New Roman"/>
          <w:sz w:val="24"/>
          <w:szCs w:val="24"/>
        </w:rPr>
        <w:t xml:space="preserve">Usporediti prisojnu i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osojnu</w:t>
      </w:r>
      <w:proofErr w:type="spellEnd"/>
      <w:r w:rsidR="00D97DC7">
        <w:rPr>
          <w:rFonts w:ascii="Times New Roman" w:hAnsi="Times New Roman" w:cs="Times New Roman"/>
          <w:sz w:val="24"/>
          <w:szCs w:val="24"/>
        </w:rPr>
        <w:t xml:space="preserve"> padinu.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8B147E" w:rsidRPr="008B147E">
        <w:rPr>
          <w:rFonts w:ascii="Times New Roman" w:hAnsi="Times New Roman" w:cs="Times New Roman"/>
          <w:sz w:val="24"/>
          <w:szCs w:val="24"/>
        </w:rPr>
        <w:t>Od kakvih je stijena građen prostor gorske i primorske Hrvatske?</w:t>
      </w:r>
    </w:p>
    <w:p w:rsidR="00D97DC7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D97DC7">
        <w:rPr>
          <w:rFonts w:ascii="Times New Roman" w:hAnsi="Times New Roman" w:cs="Times New Roman"/>
          <w:sz w:val="24"/>
          <w:szCs w:val="24"/>
        </w:rPr>
        <w:t>Imenovati najdublju jamu (</w:t>
      </w:r>
      <w:r w:rsidR="00D97DC7" w:rsidRPr="00D97DC7">
        <w:rPr>
          <w:rFonts w:ascii="Times New Roman" w:hAnsi="Times New Roman" w:cs="Times New Roman"/>
          <w:i/>
          <w:sz w:val="24"/>
          <w:szCs w:val="24"/>
        </w:rPr>
        <w:t>Lukina jama, Sjeverni Velebit),</w:t>
      </w:r>
      <w:r w:rsidR="00D97DC7">
        <w:rPr>
          <w:rFonts w:ascii="Times New Roman" w:hAnsi="Times New Roman" w:cs="Times New Roman"/>
          <w:sz w:val="24"/>
          <w:szCs w:val="24"/>
        </w:rPr>
        <w:t xml:space="preserve">  najdulji špiljski sustav </w:t>
      </w:r>
    </w:p>
    <w:p w:rsidR="008B147E" w:rsidRPr="00D97DC7" w:rsidRDefault="00D97DC7" w:rsidP="008B147E">
      <w:pPr>
        <w:rPr>
          <w:rFonts w:ascii="Times New Roman" w:hAnsi="Times New Roman" w:cs="Times New Roman"/>
          <w:sz w:val="24"/>
          <w:szCs w:val="24"/>
        </w:rPr>
      </w:pPr>
      <w:r w:rsidRPr="00D97DC7">
        <w:rPr>
          <w:rFonts w:ascii="Times New Roman" w:hAnsi="Times New Roman" w:cs="Times New Roman"/>
          <w:i/>
          <w:sz w:val="24"/>
          <w:szCs w:val="24"/>
        </w:rPr>
        <w:t xml:space="preserve">     (Kita </w:t>
      </w:r>
      <w:proofErr w:type="spellStart"/>
      <w:r w:rsidRPr="00D97DC7">
        <w:rPr>
          <w:rFonts w:ascii="Times New Roman" w:hAnsi="Times New Roman" w:cs="Times New Roman"/>
          <w:i/>
          <w:sz w:val="24"/>
          <w:szCs w:val="24"/>
        </w:rPr>
        <w:t>Gaćešina</w:t>
      </w:r>
      <w:proofErr w:type="spellEnd"/>
      <w:r w:rsidRPr="00D97DC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97DC7">
        <w:rPr>
          <w:rFonts w:ascii="Times New Roman" w:hAnsi="Times New Roman" w:cs="Times New Roman"/>
          <w:i/>
          <w:sz w:val="24"/>
          <w:szCs w:val="24"/>
        </w:rPr>
        <w:t>Draženova</w:t>
      </w:r>
      <w:proofErr w:type="spellEnd"/>
      <w:r w:rsidRPr="00D97DC7">
        <w:rPr>
          <w:rFonts w:ascii="Times New Roman" w:hAnsi="Times New Roman" w:cs="Times New Roman"/>
          <w:i/>
          <w:sz w:val="24"/>
          <w:szCs w:val="24"/>
        </w:rPr>
        <w:t xml:space="preserve"> Puhaljka, južni Velebit)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6D1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8B147E" w:rsidRPr="008B147E">
        <w:rPr>
          <w:rFonts w:ascii="Times New Roman" w:hAnsi="Times New Roman" w:cs="Times New Roman"/>
          <w:sz w:val="24"/>
          <w:szCs w:val="24"/>
        </w:rPr>
        <w:t xml:space="preserve">Imenovati i na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geog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>. karti pokazati ravničarske reljefne oblike gorske i primorske Hrvatske (</w:t>
      </w:r>
      <w:r>
        <w:rPr>
          <w:rFonts w:ascii="Times New Roman" w:hAnsi="Times New Roman" w:cs="Times New Roman"/>
          <w:sz w:val="24"/>
          <w:szCs w:val="24"/>
        </w:rPr>
        <w:t xml:space="preserve">krša 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polja, </w:t>
      </w:r>
      <w:r w:rsidR="008B147E" w:rsidRPr="008B147E">
        <w:rPr>
          <w:rFonts w:ascii="Times New Roman" w:hAnsi="Times New Roman" w:cs="Times New Roman"/>
          <w:sz w:val="24"/>
          <w:szCs w:val="24"/>
        </w:rPr>
        <w:t xml:space="preserve">krške zaravni,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flišna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 xml:space="preserve"> pobrđa).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8B147E" w:rsidRPr="008B147E">
        <w:rPr>
          <w:rFonts w:ascii="Times New Roman" w:hAnsi="Times New Roman" w:cs="Times New Roman"/>
          <w:sz w:val="24"/>
          <w:szCs w:val="24"/>
        </w:rPr>
        <w:t xml:space="preserve">Usporediti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fliš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 xml:space="preserve"> i krš obzirom na plodnost i propusnost.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8B147E" w:rsidRPr="008B147E">
        <w:rPr>
          <w:rFonts w:ascii="Times New Roman" w:hAnsi="Times New Roman" w:cs="Times New Roman"/>
          <w:sz w:val="24"/>
          <w:szCs w:val="24"/>
        </w:rPr>
        <w:t xml:space="preserve">Razlikovati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sredogorja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 xml:space="preserve"> i planine.</w:t>
      </w:r>
    </w:p>
    <w:p w:rsidR="008B147E" w:rsidRPr="008B147E" w:rsidRDefault="005C56D1" w:rsidP="008B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8B147E" w:rsidRPr="008B147E">
        <w:rPr>
          <w:rFonts w:ascii="Times New Roman" w:hAnsi="Times New Roman" w:cs="Times New Roman"/>
          <w:sz w:val="24"/>
          <w:szCs w:val="24"/>
        </w:rPr>
        <w:t xml:space="preserve">Imenovati i na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geog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 xml:space="preserve">. karti pokazati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sredogorja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 xml:space="preserve"> i planine Gorske i Primorske Hrvatske.</w:t>
      </w:r>
    </w:p>
    <w:p w:rsidR="00875A43" w:rsidRDefault="005C56D1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50. </w:t>
      </w:r>
      <w:r w:rsidR="008B147E" w:rsidRPr="008B147E">
        <w:rPr>
          <w:rFonts w:ascii="Times New Roman" w:hAnsi="Times New Roman" w:cs="Times New Roman"/>
          <w:sz w:val="24"/>
          <w:szCs w:val="24"/>
        </w:rPr>
        <w:t xml:space="preserve">Imenovati i na </w:t>
      </w:r>
      <w:proofErr w:type="spellStart"/>
      <w:r w:rsidR="008B147E" w:rsidRPr="008B147E">
        <w:rPr>
          <w:rFonts w:ascii="Times New Roman" w:hAnsi="Times New Roman" w:cs="Times New Roman"/>
          <w:sz w:val="24"/>
          <w:szCs w:val="24"/>
        </w:rPr>
        <w:t>geog</w:t>
      </w:r>
      <w:proofErr w:type="spellEnd"/>
      <w:r w:rsidR="008B147E" w:rsidRPr="008B147E">
        <w:rPr>
          <w:rFonts w:ascii="Times New Roman" w:hAnsi="Times New Roman" w:cs="Times New Roman"/>
          <w:sz w:val="24"/>
          <w:szCs w:val="24"/>
        </w:rPr>
        <w:t xml:space="preserve">. karti pokazati  </w:t>
      </w:r>
      <w:r>
        <w:rPr>
          <w:rFonts w:ascii="Times New Roman" w:hAnsi="Times New Roman" w:cs="Times New Roman"/>
          <w:sz w:val="24"/>
          <w:szCs w:val="24"/>
        </w:rPr>
        <w:t xml:space="preserve">tri </w:t>
      </w:r>
      <w:r w:rsidR="008B147E" w:rsidRPr="008B147E">
        <w:rPr>
          <w:rFonts w:ascii="Times New Roman" w:hAnsi="Times New Roman" w:cs="Times New Roman"/>
          <w:sz w:val="24"/>
          <w:szCs w:val="24"/>
        </w:rPr>
        <w:t>najviše planine Hrvatske.</w:t>
      </w:r>
    </w:p>
    <w:p w:rsidR="00875A43" w:rsidRDefault="00D97DC7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Što je transgresija?</w:t>
      </w:r>
      <w:r w:rsidR="00BA48B1">
        <w:rPr>
          <w:rFonts w:ascii="Times New Roman" w:hAnsi="Times New Roman" w:cs="Times New Roman"/>
          <w:sz w:val="24"/>
          <w:szCs w:val="24"/>
        </w:rPr>
        <w:t xml:space="preserve"> (Odgovor je u bilježnici, tablica Reljef Primorske Hrvatske)</w:t>
      </w:r>
    </w:p>
    <w:p w:rsidR="00BA48B1" w:rsidRDefault="00D97DC7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Opisati dalmatinski tip</w:t>
      </w:r>
      <w:r w:rsidR="00BA48B1">
        <w:rPr>
          <w:rFonts w:ascii="Times New Roman" w:hAnsi="Times New Roman" w:cs="Times New Roman"/>
          <w:sz w:val="24"/>
          <w:szCs w:val="24"/>
        </w:rPr>
        <w:t xml:space="preserve"> obale (što je i kako je nastao)</w:t>
      </w:r>
      <w:r w:rsidR="00BA48B1" w:rsidRPr="00BA48B1">
        <w:t xml:space="preserve"> </w:t>
      </w:r>
      <w:r w:rsidR="00BA48B1" w:rsidRPr="00BA48B1">
        <w:rPr>
          <w:rFonts w:ascii="Times New Roman" w:hAnsi="Times New Roman" w:cs="Times New Roman"/>
          <w:sz w:val="24"/>
          <w:szCs w:val="24"/>
        </w:rPr>
        <w:t xml:space="preserve">? (Odgovor je u bilježnici, tablica Reljef </w:t>
      </w:r>
    </w:p>
    <w:p w:rsidR="00D97DC7" w:rsidRDefault="00BA48B1" w:rsidP="0087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48B1">
        <w:rPr>
          <w:rFonts w:ascii="Times New Roman" w:hAnsi="Times New Roman" w:cs="Times New Roman"/>
          <w:sz w:val="24"/>
          <w:szCs w:val="24"/>
        </w:rPr>
        <w:t>Primorske Hrvatske)</w:t>
      </w:r>
    </w:p>
    <w:p w:rsidR="00875A43" w:rsidRPr="00875A43" w:rsidRDefault="00875A43" w:rsidP="00875A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98C" w:rsidRDefault="004B198C"/>
    <w:sectPr w:rsidR="004B198C" w:rsidSect="00875A4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14"/>
    <w:rsid w:val="00017278"/>
    <w:rsid w:val="000A1691"/>
    <w:rsid w:val="001902E8"/>
    <w:rsid w:val="001E3D09"/>
    <w:rsid w:val="002064CD"/>
    <w:rsid w:val="004B198C"/>
    <w:rsid w:val="005C56D1"/>
    <w:rsid w:val="005E668D"/>
    <w:rsid w:val="006048A8"/>
    <w:rsid w:val="00736204"/>
    <w:rsid w:val="007F2314"/>
    <w:rsid w:val="00810749"/>
    <w:rsid w:val="00814F4A"/>
    <w:rsid w:val="00875A43"/>
    <w:rsid w:val="008B147E"/>
    <w:rsid w:val="00976E12"/>
    <w:rsid w:val="00AE50FE"/>
    <w:rsid w:val="00BA48B1"/>
    <w:rsid w:val="00C71F12"/>
    <w:rsid w:val="00CB0054"/>
    <w:rsid w:val="00D97DC7"/>
    <w:rsid w:val="00E47758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0B5A3-63F5-489C-9703-68BF4598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12</cp:revision>
  <dcterms:created xsi:type="dcterms:W3CDTF">2016-03-10T20:51:00Z</dcterms:created>
  <dcterms:modified xsi:type="dcterms:W3CDTF">2021-04-19T22:15:00Z</dcterms:modified>
</cp:coreProperties>
</file>